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02.06.2026 №18810586260602089933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02.06.2026 №18810586260602089933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трех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181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0412365400665018102620184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